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EAC479D" w14:textId="486E461D" w:rsidR="00096F2F" w:rsidRPr="00332AE5" w:rsidRDefault="00332AE5" w:rsidP="00096F2F">
      <w:pPr>
        <w:jc w:val="center"/>
        <w:rPr>
          <w:b/>
          <w:sz w:val="40"/>
          <w:szCs w:val="40"/>
          <w:u w:val="single"/>
        </w:rPr>
      </w:pPr>
      <w:r w:rsidRPr="00332AE5">
        <w:rPr>
          <w:rFonts w:asciiTheme="minorHAnsi" w:hAnsiTheme="minorHAnsi"/>
          <w:b/>
          <w:sz w:val="40"/>
          <w:szCs w:val="40"/>
        </w:rPr>
        <w:t>Nakup in dobava novega modularnega merilca kontaktnih kotov – optični tenziometer</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4EB7A3D7"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331368">
        <w:rPr>
          <w:rFonts w:asciiTheme="minorHAnsi" w:hAnsiTheme="minorHAnsi"/>
          <w:b/>
          <w:sz w:val="24"/>
          <w:szCs w:val="24"/>
        </w:rPr>
        <w:t>Nakup in dobava novega modularnega merilca kontaktnih kotov – optični tenziometer</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27BF130E"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331368">
        <w:rPr>
          <w:rFonts w:asciiTheme="minorHAnsi" w:hAnsiTheme="minorHAnsi"/>
          <w:b/>
          <w:sz w:val="24"/>
          <w:szCs w:val="24"/>
        </w:rPr>
        <w:t>Nakup in dobava novega modularnega merilca kontaktnih kotov – optični tenziometer</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74C76AD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B36891">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DDC806D"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2A3D28">
        <w:rPr>
          <w:rFonts w:asciiTheme="minorHAnsi" w:hAnsiTheme="minorHAnsi"/>
          <w:b/>
          <w:sz w:val="24"/>
          <w:szCs w:val="24"/>
        </w:rPr>
        <w:t>Nakup in dobava novega modularnega merilca kontaktnih kotov – optični tenziometer</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18B7919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EC0120">
        <w:rPr>
          <w:rFonts w:asciiTheme="minorHAnsi" w:hAnsiTheme="minorHAnsi"/>
          <w:b/>
          <w:sz w:val="24"/>
          <w:szCs w:val="24"/>
        </w:rPr>
        <w:t>Nakup in dobava novega modularnega merilca kontaktnih kotov – optični tenziometer</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5148E1B4" w14:textId="77777777" w:rsidR="00BF0C0B" w:rsidRDefault="00BF0C0B" w:rsidP="00B94490">
      <w:pPr>
        <w:pStyle w:val="Heading1"/>
        <w:ind w:left="360" w:hanging="360"/>
        <w:rPr>
          <w:rFonts w:asciiTheme="minorHAnsi" w:hAnsiTheme="minorHAnsi" w:cs="Arial"/>
          <w:color w:val="000000"/>
          <w:sz w:val="24"/>
          <w:szCs w:val="24"/>
        </w:rPr>
      </w:pPr>
    </w:p>
    <w:p w14:paraId="7407921A" w14:textId="77777777" w:rsidR="00BF0C0B" w:rsidRDefault="00BF0C0B" w:rsidP="00B94490">
      <w:pPr>
        <w:pStyle w:val="Heading1"/>
        <w:ind w:left="360" w:hanging="360"/>
        <w:rPr>
          <w:rFonts w:asciiTheme="minorHAnsi" w:hAnsiTheme="minorHAnsi" w:cs="Arial"/>
          <w:color w:val="000000"/>
          <w:sz w:val="24"/>
          <w:szCs w:val="24"/>
        </w:rPr>
      </w:pPr>
      <w:bookmarkStart w:id="17" w:name="_GoBack"/>
      <w:bookmarkEnd w:id="17"/>
    </w:p>
    <w:p w14:paraId="41DAF166" w14:textId="77777777" w:rsidR="009A10AB" w:rsidRDefault="009A10AB"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769325B3"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BE540A">
              <w:rPr>
                <w:rFonts w:asciiTheme="minorHAnsi" w:hAnsiTheme="minorHAnsi"/>
                <w:b/>
                <w:sz w:val="24"/>
                <w:szCs w:val="24"/>
              </w:rPr>
              <w:t>Nakup in dobava novega modularnega merilca kontaktnih kotov – optični tenziometer</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brezprizivno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77777777"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580190" w:rsidRPr="00580190" w14:paraId="4B3E0E95" w14:textId="77777777" w:rsidTr="009A10AB">
        <w:tc>
          <w:tcPr>
            <w:tcW w:w="9400" w:type="dxa"/>
            <w:tcBorders>
              <w:top w:val="nil"/>
              <w:left w:val="nil"/>
              <w:bottom w:val="single" w:sz="4" w:space="0" w:color="auto"/>
              <w:right w:val="nil"/>
            </w:tcBorders>
          </w:tcPr>
          <w:p w14:paraId="26B43477" w14:textId="409AC9B1" w:rsidR="009A10AB" w:rsidRPr="00580190" w:rsidRDefault="009A10AB">
            <w:pPr>
              <w:spacing w:line="276" w:lineRule="auto"/>
              <w:rPr>
                <w:rFonts w:ascii="Calibri" w:hAnsi="Calibri"/>
                <w:b/>
                <w:sz w:val="28"/>
                <w:szCs w:val="28"/>
                <w:lang w:eastAsia="en-US"/>
              </w:rPr>
            </w:pPr>
            <w:r w:rsidRPr="00580190">
              <w:rPr>
                <w:rFonts w:ascii="Calibri" w:hAnsi="Calibri"/>
                <w:b/>
                <w:sz w:val="28"/>
                <w:szCs w:val="28"/>
                <w:lang w:eastAsia="en-US"/>
              </w:rPr>
              <w:t xml:space="preserve">OBR. </w:t>
            </w:r>
            <w:r w:rsidR="00AC3FDD" w:rsidRPr="00580190">
              <w:rPr>
                <w:rFonts w:ascii="Calibri" w:hAnsi="Calibri"/>
                <w:b/>
                <w:sz w:val="28"/>
                <w:szCs w:val="28"/>
                <w:lang w:eastAsia="en-US"/>
              </w:rPr>
              <w:t>10</w:t>
            </w:r>
            <w:r w:rsidRPr="00580190">
              <w:rPr>
                <w:rFonts w:ascii="Calibri" w:hAnsi="Calibri"/>
                <w:b/>
                <w:sz w:val="28"/>
                <w:szCs w:val="28"/>
                <w:lang w:eastAsia="en-US"/>
              </w:rPr>
              <w:t xml:space="preserve">            ZBIR REFERENC PONUDNIKA</w:t>
            </w:r>
          </w:p>
          <w:p w14:paraId="6A4D8E7F" w14:textId="77777777" w:rsidR="009A10AB" w:rsidRPr="00580190" w:rsidRDefault="009A10AB">
            <w:pPr>
              <w:spacing w:line="276" w:lineRule="auto"/>
              <w:rPr>
                <w:rFonts w:ascii="Calibri" w:hAnsi="Calibri"/>
                <w:lang w:eastAsia="en-US"/>
              </w:rPr>
            </w:pPr>
          </w:p>
          <w:p w14:paraId="3C60931A" w14:textId="77777777" w:rsidR="009A10AB" w:rsidRPr="00580190" w:rsidRDefault="009A10AB">
            <w:pPr>
              <w:spacing w:line="276" w:lineRule="auto"/>
              <w:rPr>
                <w:rFonts w:ascii="Calibri" w:hAnsi="Calibri"/>
                <w:lang w:eastAsia="en-US"/>
              </w:rPr>
            </w:pPr>
          </w:p>
          <w:p w14:paraId="5FF814AD" w14:textId="77777777" w:rsidR="009A10AB" w:rsidRPr="00580190" w:rsidRDefault="009A10AB">
            <w:pPr>
              <w:spacing w:line="276" w:lineRule="auto"/>
              <w:rPr>
                <w:rFonts w:ascii="Calibri" w:hAnsi="Calibri"/>
                <w:lang w:eastAsia="en-US"/>
              </w:rPr>
            </w:pPr>
            <w:r w:rsidRPr="00580190">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0DB2828B" w14:textId="3C3F1FE3" w:rsidR="009342BA" w:rsidRPr="00974B47" w:rsidRDefault="009342BA" w:rsidP="009342BA">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2</w:t>
      </w:r>
      <w:r w:rsidRPr="00F33CF6">
        <w:rPr>
          <w:rFonts w:asciiTheme="minorHAnsi" w:hAnsiTheme="minorHAnsi"/>
          <w:sz w:val="24"/>
          <w:szCs w:val="24"/>
        </w:rPr>
        <w:t xml:space="preserve"> (</w:t>
      </w:r>
      <w:r>
        <w:rPr>
          <w:rFonts w:asciiTheme="minorHAnsi" w:hAnsiTheme="minorHAnsi"/>
          <w:sz w:val="24"/>
          <w:szCs w:val="24"/>
        </w:rPr>
        <w:t>dva</w:t>
      </w:r>
      <w:r w:rsidRPr="00F33CF6">
        <w:rPr>
          <w:rFonts w:asciiTheme="minorHAnsi" w:hAnsiTheme="minorHAnsi"/>
          <w:sz w:val="24"/>
          <w:szCs w:val="24"/>
        </w:rPr>
        <w:t>)</w:t>
      </w:r>
      <w:r>
        <w:rPr>
          <w:rFonts w:asciiTheme="minorHAnsi" w:hAnsiTheme="minorHAnsi"/>
          <w:sz w:val="24"/>
          <w:szCs w:val="24"/>
        </w:rPr>
        <w:t xml:space="preserve"> podobna optična tenziometra v vrednosti vsaj 25.000,00 EUR neto/kos. </w:t>
      </w:r>
      <w:r w:rsidRPr="00F33CF6">
        <w:rPr>
          <w:rFonts w:asciiTheme="minorHAnsi" w:hAnsiTheme="minorHAnsi"/>
          <w:sz w:val="24"/>
          <w:szCs w:val="24"/>
        </w:rPr>
        <w:t xml:space="preserve">Referenca mora biti potrjena s strani različnih poslovnih partnerjev, s katerimi sodeluje oz. je sodeloval v obdobju </w:t>
      </w:r>
      <w:r w:rsidRPr="00974B47">
        <w:rPr>
          <w:rFonts w:asciiTheme="minorHAnsi" w:hAnsiTheme="minorHAnsi"/>
          <w:sz w:val="24"/>
          <w:szCs w:val="24"/>
        </w:rPr>
        <w:t xml:space="preserve">zadnjih </w:t>
      </w:r>
      <w:r w:rsidR="00D74622" w:rsidRPr="00F61DE8">
        <w:rPr>
          <w:rFonts w:asciiTheme="minorHAnsi" w:hAnsiTheme="minorHAnsi"/>
          <w:sz w:val="24"/>
          <w:szCs w:val="24"/>
          <w:highlight w:val="yellow"/>
        </w:rPr>
        <w:t>petih</w:t>
      </w:r>
      <w:r w:rsidR="00580190" w:rsidRPr="00F61DE8">
        <w:rPr>
          <w:rFonts w:asciiTheme="minorHAnsi" w:hAnsiTheme="minorHAnsi"/>
          <w:sz w:val="24"/>
          <w:szCs w:val="24"/>
          <w:highlight w:val="yellow"/>
        </w:rPr>
        <w:t xml:space="preserve"> letih in pol</w:t>
      </w:r>
      <w:r w:rsidR="00580190" w:rsidRPr="00F61DE8">
        <w:rPr>
          <w:rFonts w:asciiTheme="minorHAnsi" w:hAnsiTheme="minorHAnsi"/>
          <w:sz w:val="24"/>
          <w:szCs w:val="24"/>
        </w:rPr>
        <w:t xml:space="preserve"> </w:t>
      </w:r>
      <w:r w:rsidRPr="00974B47">
        <w:rPr>
          <w:rFonts w:asciiTheme="minorHAnsi" w:hAnsiTheme="minorHAnsi"/>
          <w:sz w:val="24"/>
          <w:szCs w:val="24"/>
        </w:rPr>
        <w:t>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53F47134" w:rsidR="009A10AB" w:rsidRPr="00F61DE8" w:rsidRDefault="009A10AB" w:rsidP="009A10AB">
      <w:pPr>
        <w:pStyle w:val="Header"/>
        <w:tabs>
          <w:tab w:val="left" w:pos="708"/>
        </w:tabs>
        <w:ind w:left="0"/>
        <w:rPr>
          <w:rFonts w:ascii="Calibri" w:hAnsi="Calibri" w:cs="Calibri"/>
          <w:b/>
        </w:rPr>
      </w:pPr>
      <w:r>
        <w:rPr>
          <w:rFonts w:ascii="Calibri" w:hAnsi="Calibri" w:cs="Calibri"/>
          <w:b/>
        </w:rPr>
        <w:t>SPISEK  NAJVAŽNEJŠIH REFERENC V ZADNJIH</w:t>
      </w:r>
      <w:r w:rsidR="00580190">
        <w:rPr>
          <w:rFonts w:ascii="Calibri" w:hAnsi="Calibri" w:cs="Calibri"/>
          <w:b/>
        </w:rPr>
        <w:t xml:space="preserve"> </w:t>
      </w:r>
      <w:r w:rsidR="00580190" w:rsidRPr="00F61DE8">
        <w:rPr>
          <w:rFonts w:ascii="Calibri" w:hAnsi="Calibri" w:cs="Calibri"/>
          <w:b/>
          <w:highlight w:val="yellow"/>
        </w:rPr>
        <w:t>PETIH LETIH IN POL</w:t>
      </w:r>
      <w:r w:rsidR="004D2F3B" w:rsidRPr="00F61DE8">
        <w:rPr>
          <w:rFonts w:ascii="Calibri" w:hAnsi="Calibri" w:cs="Calibri"/>
          <w:b/>
          <w:highlight w:val="yellow"/>
        </w:rPr>
        <w:t xml:space="preserve"> </w:t>
      </w:r>
      <w:r w:rsidR="00F61DE8" w:rsidRPr="00F61DE8">
        <w:rPr>
          <w:rFonts w:ascii="Calibri" w:hAnsi="Calibri" w:cs="Calibri"/>
          <w:b/>
          <w:highlight w:val="yellow"/>
        </w:rPr>
        <w:t xml:space="preserve">OD DATUMA ZA </w:t>
      </w:r>
      <w:r w:rsidR="004D2F3B" w:rsidRPr="00F61DE8">
        <w:rPr>
          <w:rFonts w:ascii="Calibri" w:hAnsi="Calibri" w:cs="Calibri"/>
          <w:b/>
          <w:highlight w:val="yellow"/>
        </w:rPr>
        <w:t>ODDAJO PONUDB</w:t>
      </w:r>
      <w:r w:rsidRPr="00F61DE8">
        <w:rPr>
          <w:rFonts w:ascii="Calibri" w:hAnsi="Calibri" w:cs="Calibri"/>
          <w:b/>
        </w:rPr>
        <w:t xml:space="preserve">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977"/>
        <w:gridCol w:w="2268"/>
        <w:gridCol w:w="1134"/>
      </w:tblGrid>
      <w:tr w:rsidR="00733DB8" w:rsidRPr="007C5113" w14:paraId="3B5CE4EB" w14:textId="77777777" w:rsidTr="00733DB8">
        <w:trPr>
          <w:trHeight w:val="617"/>
        </w:trPr>
        <w:tc>
          <w:tcPr>
            <w:tcW w:w="2835" w:type="dxa"/>
            <w:shd w:val="pct10" w:color="auto" w:fill="auto"/>
            <w:vAlign w:val="center"/>
          </w:tcPr>
          <w:p w14:paraId="320A6CBF"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2977" w:type="dxa"/>
            <w:shd w:val="pct10" w:color="auto" w:fill="auto"/>
            <w:vAlign w:val="center"/>
          </w:tcPr>
          <w:p w14:paraId="54FA9A2D"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268" w:type="dxa"/>
            <w:shd w:val="pct10" w:color="auto" w:fill="auto"/>
            <w:vAlign w:val="center"/>
          </w:tcPr>
          <w:p w14:paraId="2CF9926E"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Vrednost opreme</w:t>
            </w:r>
          </w:p>
          <w:p w14:paraId="7D7356E1" w14:textId="77777777" w:rsidR="00733DB8" w:rsidRPr="007C5113" w:rsidRDefault="00733DB8" w:rsidP="00A85334">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1134" w:type="dxa"/>
            <w:shd w:val="pct10" w:color="auto" w:fill="auto"/>
            <w:vAlign w:val="center"/>
          </w:tcPr>
          <w:p w14:paraId="4CD8FC89" w14:textId="77777777" w:rsidR="00733DB8" w:rsidRPr="007C5113" w:rsidRDefault="00733DB8" w:rsidP="00A85334">
            <w:pPr>
              <w:pStyle w:val="Header"/>
              <w:tabs>
                <w:tab w:val="clear" w:pos="4536"/>
                <w:tab w:val="clear" w:pos="9072"/>
              </w:tabs>
              <w:jc w:val="center"/>
              <w:rPr>
                <w:rFonts w:ascii="Calibri" w:hAnsi="Calibri" w:cs="Calibri"/>
              </w:rPr>
            </w:pPr>
            <w:r>
              <w:rPr>
                <w:rFonts w:ascii="Calibri" w:hAnsi="Calibri" w:cs="Calibri"/>
              </w:rPr>
              <w:t>Datum</w:t>
            </w:r>
            <w:r w:rsidRPr="007C5113">
              <w:rPr>
                <w:rFonts w:ascii="Calibri" w:hAnsi="Calibri" w:cs="Calibri"/>
              </w:rPr>
              <w:t xml:space="preserve"> </w:t>
            </w:r>
            <w:r>
              <w:rPr>
                <w:rFonts w:ascii="Calibri" w:hAnsi="Calibri" w:cs="Calibri"/>
              </w:rPr>
              <w:t>dobave</w:t>
            </w:r>
          </w:p>
        </w:tc>
      </w:tr>
      <w:tr w:rsidR="00733DB8" w:rsidRPr="007C5113" w14:paraId="4CDA972B" w14:textId="77777777" w:rsidTr="00733DB8">
        <w:trPr>
          <w:trHeight w:val="1087"/>
        </w:trPr>
        <w:tc>
          <w:tcPr>
            <w:tcW w:w="2835" w:type="dxa"/>
            <w:tcBorders>
              <w:top w:val="nil"/>
            </w:tcBorders>
          </w:tcPr>
          <w:p w14:paraId="75C6DA58" w14:textId="77777777" w:rsidR="00733DB8" w:rsidRPr="007C5113" w:rsidRDefault="00733DB8" w:rsidP="00A85334">
            <w:pPr>
              <w:pStyle w:val="Header"/>
              <w:tabs>
                <w:tab w:val="clear" w:pos="4536"/>
                <w:tab w:val="clear" w:pos="9072"/>
              </w:tabs>
              <w:rPr>
                <w:rFonts w:ascii="Calibri" w:hAnsi="Calibri" w:cs="Calibri"/>
              </w:rPr>
            </w:pPr>
          </w:p>
        </w:tc>
        <w:tc>
          <w:tcPr>
            <w:tcW w:w="2977" w:type="dxa"/>
            <w:tcBorders>
              <w:top w:val="nil"/>
            </w:tcBorders>
          </w:tcPr>
          <w:p w14:paraId="68B34D0A" w14:textId="77777777" w:rsidR="00733DB8" w:rsidRPr="007C5113" w:rsidRDefault="00733DB8" w:rsidP="00A85334">
            <w:pPr>
              <w:pStyle w:val="Header"/>
              <w:tabs>
                <w:tab w:val="clear" w:pos="4536"/>
                <w:tab w:val="clear" w:pos="9072"/>
              </w:tabs>
              <w:rPr>
                <w:rFonts w:ascii="Calibri" w:hAnsi="Calibri" w:cs="Calibri"/>
              </w:rPr>
            </w:pPr>
          </w:p>
        </w:tc>
        <w:tc>
          <w:tcPr>
            <w:tcW w:w="2268" w:type="dxa"/>
            <w:tcBorders>
              <w:top w:val="nil"/>
            </w:tcBorders>
          </w:tcPr>
          <w:p w14:paraId="419F6834" w14:textId="77777777" w:rsidR="00733DB8" w:rsidRPr="007C5113" w:rsidRDefault="00733DB8" w:rsidP="00A85334">
            <w:pPr>
              <w:pStyle w:val="Header"/>
              <w:tabs>
                <w:tab w:val="clear" w:pos="4536"/>
                <w:tab w:val="clear" w:pos="9072"/>
              </w:tabs>
              <w:rPr>
                <w:rFonts w:ascii="Calibri" w:hAnsi="Calibri" w:cs="Calibri"/>
              </w:rPr>
            </w:pPr>
          </w:p>
        </w:tc>
        <w:tc>
          <w:tcPr>
            <w:tcW w:w="1134" w:type="dxa"/>
            <w:tcBorders>
              <w:top w:val="nil"/>
            </w:tcBorders>
          </w:tcPr>
          <w:p w14:paraId="1B6D5820" w14:textId="77777777" w:rsidR="00733DB8" w:rsidRPr="007C5113" w:rsidRDefault="00733DB8" w:rsidP="00A85334">
            <w:pPr>
              <w:pStyle w:val="Header"/>
              <w:tabs>
                <w:tab w:val="clear" w:pos="4536"/>
                <w:tab w:val="clear" w:pos="9072"/>
              </w:tabs>
              <w:rPr>
                <w:rFonts w:ascii="Calibri" w:hAnsi="Calibri" w:cs="Calibri"/>
              </w:rPr>
            </w:pPr>
          </w:p>
        </w:tc>
      </w:tr>
      <w:tr w:rsidR="00733DB8" w:rsidRPr="007C5113" w14:paraId="79FD95EB" w14:textId="77777777" w:rsidTr="00733DB8">
        <w:trPr>
          <w:trHeight w:val="1072"/>
        </w:trPr>
        <w:tc>
          <w:tcPr>
            <w:tcW w:w="2835" w:type="dxa"/>
          </w:tcPr>
          <w:p w14:paraId="78E63AC3" w14:textId="77777777" w:rsidR="00733DB8" w:rsidRPr="007C5113" w:rsidRDefault="00733DB8" w:rsidP="00A85334">
            <w:pPr>
              <w:pStyle w:val="Header"/>
              <w:tabs>
                <w:tab w:val="clear" w:pos="4536"/>
                <w:tab w:val="clear" w:pos="9072"/>
              </w:tabs>
              <w:rPr>
                <w:rFonts w:ascii="Calibri" w:hAnsi="Calibri" w:cs="Calibri"/>
              </w:rPr>
            </w:pPr>
          </w:p>
        </w:tc>
        <w:tc>
          <w:tcPr>
            <w:tcW w:w="2977" w:type="dxa"/>
          </w:tcPr>
          <w:p w14:paraId="33694B7E" w14:textId="77777777" w:rsidR="00733DB8" w:rsidRPr="007C5113" w:rsidRDefault="00733DB8" w:rsidP="00A85334">
            <w:pPr>
              <w:pStyle w:val="Header"/>
              <w:tabs>
                <w:tab w:val="clear" w:pos="4536"/>
                <w:tab w:val="clear" w:pos="9072"/>
              </w:tabs>
              <w:rPr>
                <w:rFonts w:ascii="Calibri" w:hAnsi="Calibri" w:cs="Calibri"/>
              </w:rPr>
            </w:pPr>
          </w:p>
        </w:tc>
        <w:tc>
          <w:tcPr>
            <w:tcW w:w="2268" w:type="dxa"/>
          </w:tcPr>
          <w:p w14:paraId="6981F5F7" w14:textId="77777777" w:rsidR="00733DB8" w:rsidRPr="007C5113" w:rsidRDefault="00733DB8" w:rsidP="00A85334">
            <w:pPr>
              <w:pStyle w:val="Header"/>
              <w:tabs>
                <w:tab w:val="clear" w:pos="4536"/>
                <w:tab w:val="clear" w:pos="9072"/>
              </w:tabs>
              <w:rPr>
                <w:rFonts w:ascii="Calibri" w:hAnsi="Calibri" w:cs="Calibri"/>
              </w:rPr>
            </w:pPr>
          </w:p>
        </w:tc>
        <w:tc>
          <w:tcPr>
            <w:tcW w:w="1134" w:type="dxa"/>
          </w:tcPr>
          <w:p w14:paraId="39C5F2BA" w14:textId="77777777" w:rsidR="00733DB8" w:rsidRPr="007C5113" w:rsidRDefault="00733DB8" w:rsidP="00A85334">
            <w:pPr>
              <w:pStyle w:val="Header"/>
              <w:tabs>
                <w:tab w:val="clear" w:pos="4536"/>
                <w:tab w:val="clear" w:pos="9072"/>
              </w:tabs>
              <w:rPr>
                <w:rFonts w:ascii="Calibri" w:hAnsi="Calibri" w:cs="Calibri"/>
              </w:rPr>
            </w:pPr>
          </w:p>
        </w:tc>
      </w:tr>
      <w:tr w:rsidR="00733DB8" w:rsidRPr="007C5113" w14:paraId="6A3CEE75" w14:textId="77777777" w:rsidTr="00733DB8">
        <w:trPr>
          <w:trHeight w:val="1072"/>
        </w:trPr>
        <w:tc>
          <w:tcPr>
            <w:tcW w:w="2835" w:type="dxa"/>
          </w:tcPr>
          <w:p w14:paraId="106D5C19" w14:textId="77777777" w:rsidR="00733DB8" w:rsidRPr="007C5113" w:rsidRDefault="00733DB8" w:rsidP="00A85334">
            <w:pPr>
              <w:pStyle w:val="Header"/>
              <w:tabs>
                <w:tab w:val="clear" w:pos="4536"/>
                <w:tab w:val="clear" w:pos="9072"/>
              </w:tabs>
              <w:ind w:firstLine="708"/>
              <w:rPr>
                <w:rFonts w:ascii="Calibri" w:hAnsi="Calibri" w:cs="Calibri"/>
              </w:rPr>
            </w:pPr>
          </w:p>
        </w:tc>
        <w:tc>
          <w:tcPr>
            <w:tcW w:w="2977" w:type="dxa"/>
          </w:tcPr>
          <w:p w14:paraId="4E72EB25" w14:textId="77777777" w:rsidR="00733DB8" w:rsidRPr="007C5113" w:rsidRDefault="00733DB8" w:rsidP="00A85334">
            <w:pPr>
              <w:pStyle w:val="Header"/>
              <w:tabs>
                <w:tab w:val="clear" w:pos="4536"/>
                <w:tab w:val="clear" w:pos="9072"/>
              </w:tabs>
              <w:rPr>
                <w:rFonts w:ascii="Calibri" w:hAnsi="Calibri" w:cs="Calibri"/>
              </w:rPr>
            </w:pPr>
          </w:p>
        </w:tc>
        <w:tc>
          <w:tcPr>
            <w:tcW w:w="2268" w:type="dxa"/>
          </w:tcPr>
          <w:p w14:paraId="29B3CFE5" w14:textId="77777777" w:rsidR="00733DB8" w:rsidRPr="007C5113" w:rsidRDefault="00733DB8" w:rsidP="00A85334">
            <w:pPr>
              <w:pStyle w:val="Header"/>
              <w:tabs>
                <w:tab w:val="clear" w:pos="4536"/>
                <w:tab w:val="clear" w:pos="9072"/>
              </w:tabs>
              <w:rPr>
                <w:rFonts w:ascii="Calibri" w:hAnsi="Calibri" w:cs="Calibri"/>
              </w:rPr>
            </w:pPr>
          </w:p>
        </w:tc>
        <w:tc>
          <w:tcPr>
            <w:tcW w:w="1134" w:type="dxa"/>
          </w:tcPr>
          <w:p w14:paraId="723B5BC8" w14:textId="77777777" w:rsidR="00733DB8" w:rsidRPr="007C5113" w:rsidRDefault="00733DB8" w:rsidP="00A85334">
            <w:pPr>
              <w:pStyle w:val="Header"/>
              <w:tabs>
                <w:tab w:val="clear" w:pos="4536"/>
                <w:tab w:val="clear" w:pos="9072"/>
              </w:tabs>
              <w:rPr>
                <w:rFonts w:ascii="Calibri" w:hAnsi="Calibri" w:cs="Calibri"/>
              </w:rPr>
            </w:pPr>
          </w:p>
        </w:tc>
      </w:tr>
    </w:tbl>
    <w:p w14:paraId="3E94E070" w14:textId="77777777" w:rsidR="00733DB8" w:rsidRPr="007C5113" w:rsidRDefault="00733DB8" w:rsidP="00733DB8">
      <w:pPr>
        <w:pStyle w:val="Header"/>
        <w:tabs>
          <w:tab w:val="clear" w:pos="4536"/>
          <w:tab w:val="clear" w:pos="9072"/>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679C08C6"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F70C16">
        <w:rPr>
          <w:rFonts w:asciiTheme="minorHAnsi" w:hAnsiTheme="minorHAnsi"/>
          <w:b/>
          <w:sz w:val="24"/>
          <w:szCs w:val="24"/>
        </w:rPr>
        <w:t>Nakup in dobava novega modularnega merilca kontaktnih kotov – optični tenziometer</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3BF22C30"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8620EE">
        <w:rPr>
          <w:i/>
          <w:iCs/>
        </w:rPr>
        <w:t xml:space="preserve"> </w:t>
      </w:r>
      <w:r w:rsidR="000E5CDF" w:rsidRPr="0063607F">
        <w:t xml:space="preserve">v vrednosti __________________________________  EUR (brez DDV) </w:t>
      </w:r>
      <w:r w:rsidR="000E5CDF">
        <w:t>dne ____________,</w:t>
      </w:r>
      <w:r w:rsidR="008620EE">
        <w:t xml:space="preserve"> </w:t>
      </w:r>
      <w:r>
        <w:t xml:space="preserve">ki </w:t>
      </w:r>
      <w:r w:rsidR="008620EE">
        <w:t>jo</w:t>
      </w:r>
      <w:r>
        <w:t xml:space="preserve"> je tudi pravočasno in kvalitetno </w:t>
      </w:r>
      <w:r w:rsidR="008620EE">
        <w:t>dobavil</w:t>
      </w:r>
      <w:r>
        <w:t>,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e-mail: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A10AB">
        <w:rPr>
          <w:rFonts w:asciiTheme="minorHAnsi" w:hAnsiTheme="minorHAnsi"/>
          <w:b/>
          <w:sz w:val="28"/>
          <w:szCs w:val="28"/>
        </w:rPr>
        <w:t>1</w:t>
      </w:r>
      <w:r w:rsidR="00AC3FDD">
        <w:rPr>
          <w:rFonts w:asciiTheme="minorHAnsi" w:hAnsiTheme="minorHAnsi"/>
          <w:b/>
          <w:sz w:val="28"/>
          <w:szCs w:val="28"/>
        </w:rPr>
        <w:t>2</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EE11904"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6622FB">
        <w:rPr>
          <w:rFonts w:asciiTheme="minorHAnsi" w:hAnsiTheme="minorHAnsi"/>
          <w:b/>
          <w:sz w:val="24"/>
          <w:szCs w:val="24"/>
        </w:rPr>
        <w:t>Nakup in dobava novega modularnega merilca kontaktnih kotov – optični tenziometer</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D1327DC"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6622FB">
        <w:rPr>
          <w:rFonts w:asciiTheme="minorHAnsi" w:hAnsiTheme="minorHAnsi"/>
          <w:b/>
          <w:sz w:val="24"/>
          <w:szCs w:val="24"/>
        </w:rPr>
        <w:t>Nakup in dobava novega modularnega merilca kontaktnih kotov – optični tenziometer</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48EE76D1"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42CA7A6"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704809">
        <w:rPr>
          <w:rFonts w:cs="Arial"/>
          <w:sz w:val="22"/>
          <w:szCs w:val="22"/>
        </w:rPr>
        <w:t>tednih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w:t>
      </w:r>
      <w:r w:rsidRPr="00202609">
        <w:rPr>
          <w:rFonts w:asciiTheme="minorHAnsi" w:hAnsiTheme="minorHAnsi"/>
        </w:rPr>
        <w:lastRenderedPageBreak/>
        <w:t xml:space="preserve">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2A6E09DF"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F73CA">
        <w:rPr>
          <w:rFonts w:asciiTheme="minorHAnsi" w:hAnsiTheme="minorHAnsi"/>
          <w:bCs/>
        </w:rPr>
        <w:t>316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CC1EB64" w14:textId="77777777" w:rsidR="00C90472"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370574">
        <w:rPr>
          <w:rFonts w:asciiTheme="minorHAnsi" w:hAnsiTheme="minorHAnsi" w:cs="Arial"/>
        </w:rPr>
        <w:t>2</w:t>
      </w:r>
      <w:r w:rsidRPr="00B0267E">
        <w:rPr>
          <w:rFonts w:asciiTheme="minorHAnsi" w:hAnsiTheme="minorHAnsi" w:cs="Arial"/>
        </w:rPr>
        <w:t xml:space="preserve"> (</w:t>
      </w:r>
      <w:r w:rsidR="00370574">
        <w:rPr>
          <w:rFonts w:asciiTheme="minorHAnsi" w:hAnsiTheme="minorHAnsi" w:cs="Arial"/>
        </w:rPr>
        <w:t>dve</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blago v garancijskem roku zamenjano ali bistveno popravljeno, začne teči garancijski rok znova in je izvajalec dolžan izdati nov garancijski list</w:t>
      </w:r>
      <w:r w:rsidR="00C90472">
        <w:rPr>
          <w:rFonts w:asciiTheme="minorHAnsi" w:hAnsiTheme="minorHAnsi" w:cs="Arial"/>
        </w:rPr>
        <w:t>,</w:t>
      </w:r>
    </w:p>
    <w:p w14:paraId="1456821D" w14:textId="77777777" w:rsidR="00C90472" w:rsidRPr="00CF26B4" w:rsidRDefault="00C90472" w:rsidP="00C904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lastRenderedPageBreak/>
        <w:t>da bo dostavil</w:t>
      </w:r>
      <w:r>
        <w:rPr>
          <w:rFonts w:asciiTheme="minorHAnsi" w:hAnsiTheme="minorHAnsi" w:cs="Arial"/>
        </w:rPr>
        <w:t xml:space="preserve"> bianco</w:t>
      </w:r>
      <w:r w:rsidRPr="00CF26B4">
        <w:rPr>
          <w:rFonts w:asciiTheme="minorHAnsi" w:hAnsiTheme="minorHAnsi" w:cs="Arial"/>
        </w:rPr>
        <w:t xml:space="preserve"> </w:t>
      </w:r>
      <w:r>
        <w:rPr>
          <w:rFonts w:asciiTheme="minorHAnsi" w:hAnsiTheme="minorHAnsi" w:cs="Arial"/>
        </w:rPr>
        <w:t>menico z menično izjavo</w:t>
      </w:r>
      <w:r w:rsidRPr="00CF26B4">
        <w:rPr>
          <w:rFonts w:asciiTheme="minorHAnsi" w:eastAsiaTheme="minorEastAsia" w:hAnsiTheme="minorHAnsi"/>
        </w:rPr>
        <w:t xml:space="preserve"> </w:t>
      </w:r>
      <w:r w:rsidRPr="00CF26B4">
        <w:rPr>
          <w:rStyle w:val="CharacterStyle1"/>
          <w:rFonts w:asciiTheme="minorHAnsi" w:hAnsiTheme="minorHAnsi" w:cs="Arial"/>
          <w:kern w:val="28"/>
        </w:rPr>
        <w:t xml:space="preserve">za odpravo napak v času obratovanja oz. garancijske dobe </w:t>
      </w:r>
      <w:r>
        <w:rPr>
          <w:rStyle w:val="CharacterStyle1"/>
          <w:rFonts w:asciiTheme="minorHAnsi" w:hAnsiTheme="minorHAnsi" w:cs="Arial"/>
          <w:kern w:val="28"/>
        </w:rPr>
        <w:t>ob podpisu</w:t>
      </w:r>
      <w:r w:rsidRPr="00CF26B4">
        <w:rPr>
          <w:rStyle w:val="CharacterStyle1"/>
          <w:rFonts w:asciiTheme="minorHAnsi" w:hAnsiTheme="minorHAnsi" w:cs="Arial"/>
          <w:kern w:val="28"/>
        </w:rPr>
        <w:t xml:space="preserve">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630BC905"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E968F2">
        <w:rPr>
          <w:rFonts w:asciiTheme="minorHAnsi" w:hAnsiTheme="minorHAnsi"/>
          <w:kern w:val="28"/>
        </w:rPr>
        <w:t>na sedežu naročnika</w:t>
      </w:r>
      <w:r w:rsidR="00863C45">
        <w:rPr>
          <w:rFonts w:asciiTheme="minorHAnsi" w:hAnsiTheme="minorHAnsi"/>
          <w:kern w:val="28"/>
        </w:rPr>
        <w:t xml:space="preserve"> opreme</w:t>
      </w:r>
      <w:r w:rsidRPr="00177BC8">
        <w:rPr>
          <w:rFonts w:asciiTheme="minorHAnsi" w:hAnsiTheme="minorHAnsi"/>
          <w:kern w:val="28"/>
        </w:rPr>
        <w:t xml:space="preserve">  še </w:t>
      </w:r>
      <w:r w:rsidR="00E968F2">
        <w:rPr>
          <w:rFonts w:asciiTheme="minorHAnsi" w:hAnsiTheme="minorHAnsi"/>
          <w:kern w:val="28"/>
        </w:rPr>
        <w:t>7 (sedem)</w:t>
      </w:r>
      <w:r w:rsidRPr="00177BC8">
        <w:rPr>
          <w:rFonts w:asciiTheme="minorHAnsi" w:hAnsiTheme="minorHAnsi"/>
          <w:kern w:val="28"/>
        </w:rPr>
        <w:t xml:space="preserve">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40AD30CD" w14:textId="77777777" w:rsidR="00A240B6" w:rsidRDefault="00A240B6"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FFA4F" w14:textId="77777777" w:rsidR="00A92411" w:rsidRDefault="00A92411" w:rsidP="00A75FE2">
      <w:r>
        <w:separator/>
      </w:r>
    </w:p>
  </w:endnote>
  <w:endnote w:type="continuationSeparator" w:id="0">
    <w:p w14:paraId="371F1D5B" w14:textId="77777777" w:rsidR="00A92411" w:rsidRDefault="00A9241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1672A" w14:textId="77777777" w:rsidR="00332AE5" w:rsidRDefault="00332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D99B21F" w:rsidR="000A3D4E" w:rsidRDefault="000A3D4E" w:rsidP="00E73688">
          <w:pPr>
            <w:pStyle w:val="Footer"/>
            <w:rPr>
              <w:i/>
              <w:sz w:val="14"/>
            </w:rPr>
          </w:pPr>
          <w:r>
            <w:rPr>
              <w:i/>
              <w:sz w:val="14"/>
            </w:rPr>
            <w:t xml:space="preserve">JN </w:t>
          </w:r>
          <w:r w:rsidR="00332AE5">
            <w:rPr>
              <w:i/>
              <w:sz w:val="14"/>
            </w:rPr>
            <w:t>62</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BF0C0B">
            <w:rPr>
              <w:rStyle w:val="PageNumber"/>
              <w:rFonts w:ascii="Calibri" w:hAnsi="Calibri" w:cs="Arial"/>
              <w:noProof/>
              <w:sz w:val="20"/>
            </w:rPr>
            <w:t>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BF0C0B">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74A60" w14:textId="77777777" w:rsidR="00332AE5" w:rsidRDefault="00332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5C71F" w14:textId="77777777" w:rsidR="00A92411" w:rsidRDefault="00A92411" w:rsidP="00A75FE2">
      <w:r>
        <w:separator/>
      </w:r>
    </w:p>
  </w:footnote>
  <w:footnote w:type="continuationSeparator" w:id="0">
    <w:p w14:paraId="276345AA" w14:textId="77777777" w:rsidR="00A92411" w:rsidRDefault="00A92411" w:rsidP="00A7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7CB18" w14:textId="77777777" w:rsidR="00332AE5" w:rsidRDefault="00332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2CE1" w14:textId="77777777" w:rsidR="00332AE5" w:rsidRDefault="00332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0FCBE" w14:textId="77777777" w:rsidR="00332AE5" w:rsidRDefault="00332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6F2F"/>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2EB1"/>
    <w:rsid w:val="000E3BAA"/>
    <w:rsid w:val="000E3CD2"/>
    <w:rsid w:val="000E5CDF"/>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238"/>
    <w:rsid w:val="00331368"/>
    <w:rsid w:val="00331DC4"/>
    <w:rsid w:val="003328A9"/>
    <w:rsid w:val="00332A1E"/>
    <w:rsid w:val="00332AE5"/>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191"/>
    <w:rsid w:val="004215FD"/>
    <w:rsid w:val="00422DE8"/>
    <w:rsid w:val="00423B84"/>
    <w:rsid w:val="00425AFB"/>
    <w:rsid w:val="00426C86"/>
    <w:rsid w:val="0043485D"/>
    <w:rsid w:val="00440B02"/>
    <w:rsid w:val="00442B91"/>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32B3"/>
    <w:rsid w:val="004A56D1"/>
    <w:rsid w:val="004B0C1A"/>
    <w:rsid w:val="004B0CD2"/>
    <w:rsid w:val="004B1A6E"/>
    <w:rsid w:val="004B213D"/>
    <w:rsid w:val="004B2980"/>
    <w:rsid w:val="004C3099"/>
    <w:rsid w:val="004C3D54"/>
    <w:rsid w:val="004C4D45"/>
    <w:rsid w:val="004C68CF"/>
    <w:rsid w:val="004D2F3B"/>
    <w:rsid w:val="004D45F0"/>
    <w:rsid w:val="004D4690"/>
    <w:rsid w:val="004D5F22"/>
    <w:rsid w:val="004D6C29"/>
    <w:rsid w:val="004E1E35"/>
    <w:rsid w:val="004E5B4C"/>
    <w:rsid w:val="004F062B"/>
    <w:rsid w:val="004F119F"/>
    <w:rsid w:val="0050378E"/>
    <w:rsid w:val="005040EE"/>
    <w:rsid w:val="005045B8"/>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6C6A"/>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0190"/>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3DB8"/>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4D0"/>
    <w:rsid w:val="007D0804"/>
    <w:rsid w:val="007D08A8"/>
    <w:rsid w:val="007D2352"/>
    <w:rsid w:val="007D3D1F"/>
    <w:rsid w:val="007D4032"/>
    <w:rsid w:val="007D4387"/>
    <w:rsid w:val="007D4868"/>
    <w:rsid w:val="007D635A"/>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0EE"/>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42BA"/>
    <w:rsid w:val="009352DD"/>
    <w:rsid w:val="009419A6"/>
    <w:rsid w:val="009457F5"/>
    <w:rsid w:val="0094622D"/>
    <w:rsid w:val="00946BF6"/>
    <w:rsid w:val="009502A9"/>
    <w:rsid w:val="00950351"/>
    <w:rsid w:val="00950D48"/>
    <w:rsid w:val="0095288C"/>
    <w:rsid w:val="00953CDA"/>
    <w:rsid w:val="00953D9B"/>
    <w:rsid w:val="0095450B"/>
    <w:rsid w:val="00955232"/>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070C"/>
    <w:rsid w:val="009B2B70"/>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2411"/>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6EA2"/>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E540A"/>
    <w:rsid w:val="00BF0927"/>
    <w:rsid w:val="00BF0AF7"/>
    <w:rsid w:val="00BF0C0B"/>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4622"/>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6C57"/>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D0"/>
    <w:rsid w:val="00EC5EF4"/>
    <w:rsid w:val="00EC7CF7"/>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DE8"/>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24769139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A9D3-4F33-496F-B3F4-C37C134F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4228</Words>
  <Characters>24103</Characters>
  <Application>Microsoft Office Word</Application>
  <DocSecurity>0</DocSecurity>
  <Lines>200</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7</cp:revision>
  <cp:lastPrinted>2020-02-14T12:54:00Z</cp:lastPrinted>
  <dcterms:created xsi:type="dcterms:W3CDTF">2020-02-24T10:14:00Z</dcterms:created>
  <dcterms:modified xsi:type="dcterms:W3CDTF">2020-02-25T07:32:00Z</dcterms:modified>
</cp:coreProperties>
</file>